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D2F91" w14:textId="77777777" w:rsidR="006E5D65" w:rsidRPr="00167CCA" w:rsidRDefault="00997F14" w:rsidP="00E747FF">
      <w:pPr>
        <w:pStyle w:val="Tytu"/>
      </w:pPr>
      <w:r w:rsidRPr="00167CCA">
        <w:t xml:space="preserve">   </w:t>
      </w:r>
      <w:r w:rsidR="00CD6897" w:rsidRPr="00167CCA">
        <w:tab/>
      </w:r>
      <w:r w:rsidR="00CD6897" w:rsidRPr="00167CCA">
        <w:tab/>
      </w:r>
      <w:r w:rsidR="00CD6897" w:rsidRPr="00167CCA">
        <w:tab/>
      </w:r>
      <w:r w:rsidR="00CD6897" w:rsidRPr="00167CCA">
        <w:tab/>
      </w:r>
      <w:r w:rsidR="00CD6897" w:rsidRPr="00167CCA">
        <w:tab/>
      </w:r>
      <w:r w:rsidR="00CD6897" w:rsidRPr="00167CCA">
        <w:tab/>
      </w:r>
      <w:r w:rsidR="00D8678B" w:rsidRPr="00167CCA">
        <w:t xml:space="preserve">Załącznik nr </w:t>
      </w:r>
      <w:r w:rsidR="006F31E2" w:rsidRPr="00167CCA">
        <w:t>1.5</w:t>
      </w:r>
      <w:r w:rsidR="00D8678B" w:rsidRPr="00167CCA">
        <w:t xml:space="preserve"> do Zarządzenia</w:t>
      </w:r>
      <w:r w:rsidR="002A22BF" w:rsidRPr="00167CCA">
        <w:t xml:space="preserve"> Rektora UR </w:t>
      </w:r>
      <w:r w:rsidR="00CD6897" w:rsidRPr="00167CCA">
        <w:t xml:space="preserve"> nr </w:t>
      </w:r>
      <w:r w:rsidR="00F17567" w:rsidRPr="00167CCA">
        <w:t>12/2019</w:t>
      </w:r>
    </w:p>
    <w:p w14:paraId="6D1C9FC5" w14:textId="77777777" w:rsidR="0090468D" w:rsidRPr="009C54AE" w:rsidRDefault="0090468D" w:rsidP="009046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2A3B21" w14:textId="77777777" w:rsidR="0090468D" w:rsidRPr="009C54AE" w:rsidRDefault="0090468D" w:rsidP="009046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52B56DA" w14:textId="77777777" w:rsidR="0090468D" w:rsidRDefault="0090468D" w:rsidP="009046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AFB865" w14:textId="77777777" w:rsidR="0090468D" w:rsidRPr="00EA4832" w:rsidRDefault="0090468D" w:rsidP="009046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2241D44F" w14:textId="77777777" w:rsidR="0090468D" w:rsidRPr="009C54AE" w:rsidRDefault="0090468D" w:rsidP="0090468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63D2A00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812536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1. </w:t>
      </w:r>
      <w:r w:rsidR="0085747A" w:rsidRPr="00167CCA">
        <w:rPr>
          <w:rFonts w:ascii="Corbel" w:hAnsi="Corbel"/>
          <w:szCs w:val="24"/>
        </w:rPr>
        <w:t xml:space="preserve">Podstawowe </w:t>
      </w:r>
      <w:r w:rsidR="00445970" w:rsidRPr="00167CC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CCA" w:rsidRPr="00167CCA" w14:paraId="67EAE825" w14:textId="77777777" w:rsidTr="00B819C8">
        <w:tc>
          <w:tcPr>
            <w:tcW w:w="2694" w:type="dxa"/>
            <w:vAlign w:val="center"/>
          </w:tcPr>
          <w:p w14:paraId="0C7D289D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8BD804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Biblioterapia w pracy z dzieckiem </w:t>
            </w:r>
          </w:p>
        </w:tc>
      </w:tr>
      <w:tr w:rsidR="00167CCA" w:rsidRPr="00167CCA" w14:paraId="4DE2438C" w14:textId="77777777" w:rsidTr="00B819C8">
        <w:tc>
          <w:tcPr>
            <w:tcW w:w="2694" w:type="dxa"/>
            <w:vAlign w:val="center"/>
          </w:tcPr>
          <w:p w14:paraId="39D8B35A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654A5A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67CCA" w:rsidRPr="00167CCA" w14:paraId="01806C16" w14:textId="77777777" w:rsidTr="00B819C8">
        <w:tc>
          <w:tcPr>
            <w:tcW w:w="2694" w:type="dxa"/>
            <w:vAlign w:val="center"/>
          </w:tcPr>
          <w:p w14:paraId="7C463E6D" w14:textId="77777777" w:rsidR="0085747A" w:rsidRPr="00167CC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C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5E35F" w14:textId="711EEBA2" w:rsidR="0085747A" w:rsidRPr="00167CCA" w:rsidRDefault="00514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67CCA" w:rsidRPr="00167CCA" w14:paraId="4CF13FCB" w14:textId="77777777" w:rsidTr="00B819C8">
        <w:tc>
          <w:tcPr>
            <w:tcW w:w="2694" w:type="dxa"/>
            <w:vAlign w:val="center"/>
          </w:tcPr>
          <w:p w14:paraId="36BF40CA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255315" w14:textId="1D8708CC" w:rsidR="0085747A" w:rsidRPr="00167CCA" w:rsidRDefault="00E747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167CCA" w:rsidRPr="00167CCA" w14:paraId="6C9AA07A" w14:textId="77777777" w:rsidTr="00B819C8">
        <w:tc>
          <w:tcPr>
            <w:tcW w:w="2694" w:type="dxa"/>
            <w:vAlign w:val="center"/>
          </w:tcPr>
          <w:p w14:paraId="5E292F8D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122822" w14:textId="1D520696" w:rsidR="0085747A" w:rsidRPr="00167CCA" w:rsidRDefault="00C20D5F" w:rsidP="00C56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7E00B8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</w:t>
            </w:r>
            <w:r w:rsidR="00C560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alność </w:t>
            </w:r>
            <w:r w:rsidR="007E00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pedagogika </w:t>
            </w: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167CCA" w:rsidRPr="00167CCA" w14:paraId="18EEB1D4" w14:textId="77777777" w:rsidTr="00B819C8">
        <w:tc>
          <w:tcPr>
            <w:tcW w:w="2694" w:type="dxa"/>
            <w:vAlign w:val="center"/>
          </w:tcPr>
          <w:p w14:paraId="030B598A" w14:textId="77777777" w:rsidR="0085747A" w:rsidRPr="00167C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76C84A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167CCA" w:rsidRPr="00167CCA" w14:paraId="55EFAF93" w14:textId="77777777" w:rsidTr="00B819C8">
        <w:tc>
          <w:tcPr>
            <w:tcW w:w="2694" w:type="dxa"/>
            <w:vAlign w:val="center"/>
          </w:tcPr>
          <w:p w14:paraId="1828CE8F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8914CB" w14:textId="3262BEDD" w:rsidR="0085747A" w:rsidRPr="00167CCA" w:rsidRDefault="00E63F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20D5F"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167CCA" w:rsidRPr="00167CCA" w14:paraId="7AA9C61C" w14:textId="77777777" w:rsidTr="00B819C8">
        <w:tc>
          <w:tcPr>
            <w:tcW w:w="2694" w:type="dxa"/>
            <w:vAlign w:val="center"/>
          </w:tcPr>
          <w:p w14:paraId="672F6FBE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DEC7F5" w14:textId="04A42BD6" w:rsidR="0085747A" w:rsidRPr="00167CCA" w:rsidRDefault="00E63FB3" w:rsidP="00E868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E868A8">
              <w:rPr>
                <w:rFonts w:ascii="Corbel" w:hAnsi="Corbel"/>
                <w:b w:val="0"/>
                <w:color w:val="auto"/>
                <w:sz w:val="24"/>
                <w:szCs w:val="24"/>
              </w:rPr>
              <w:t>ies</w:t>
            </w:r>
            <w:r w:rsidR="00C20D5F"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167CCA" w:rsidRPr="00167CCA" w14:paraId="05D46C05" w14:textId="77777777" w:rsidTr="00B819C8">
        <w:tc>
          <w:tcPr>
            <w:tcW w:w="2694" w:type="dxa"/>
            <w:vAlign w:val="center"/>
          </w:tcPr>
          <w:p w14:paraId="5E2224A5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CCA">
              <w:rPr>
                <w:rFonts w:ascii="Corbel" w:hAnsi="Corbel"/>
                <w:sz w:val="24"/>
                <w:szCs w:val="24"/>
              </w:rPr>
              <w:t>/y</w:t>
            </w:r>
            <w:r w:rsidRPr="00167C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E4AD2C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167CCA" w:rsidRPr="00167CCA" w14:paraId="12BF538D" w14:textId="77777777" w:rsidTr="00B819C8">
        <w:tc>
          <w:tcPr>
            <w:tcW w:w="2694" w:type="dxa"/>
            <w:vAlign w:val="center"/>
          </w:tcPr>
          <w:p w14:paraId="4140B908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07511A" w14:textId="0DAE84D9" w:rsidR="0085747A" w:rsidRPr="00167CCA" w:rsidRDefault="00E63F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C20D5F"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167CCA" w:rsidRPr="00167CCA" w14:paraId="2927B52B" w14:textId="77777777" w:rsidTr="00B819C8">
        <w:tc>
          <w:tcPr>
            <w:tcW w:w="2694" w:type="dxa"/>
            <w:vAlign w:val="center"/>
          </w:tcPr>
          <w:p w14:paraId="50F4FA80" w14:textId="77777777" w:rsidR="00923D7D" w:rsidRPr="00167C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AD5C4" w14:textId="408978CE" w:rsidR="00923D7D" w:rsidRPr="00167CCA" w:rsidRDefault="00E63F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20D5F"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67CCA" w:rsidRPr="00167CCA" w14:paraId="39463F4B" w14:textId="77777777" w:rsidTr="00B819C8">
        <w:tc>
          <w:tcPr>
            <w:tcW w:w="2694" w:type="dxa"/>
            <w:vAlign w:val="center"/>
          </w:tcPr>
          <w:p w14:paraId="735DFAD9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D5AED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Łaba-</w:t>
            </w:r>
            <w:proofErr w:type="spellStart"/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  <w:tr w:rsidR="00167CCA" w:rsidRPr="00167CCA" w14:paraId="267B7554" w14:textId="77777777" w:rsidTr="00B819C8">
        <w:tc>
          <w:tcPr>
            <w:tcW w:w="2694" w:type="dxa"/>
            <w:vAlign w:val="center"/>
          </w:tcPr>
          <w:p w14:paraId="56F6EA33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838B14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6950E30B" w14:textId="77777777" w:rsidR="0085747A" w:rsidRPr="00167C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* </w:t>
      </w:r>
      <w:r w:rsidRPr="00167CCA">
        <w:rPr>
          <w:rFonts w:ascii="Corbel" w:hAnsi="Corbel"/>
          <w:i/>
          <w:sz w:val="24"/>
          <w:szCs w:val="24"/>
        </w:rPr>
        <w:t>-</w:t>
      </w:r>
      <w:r w:rsidR="00B90885" w:rsidRPr="00167C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CCA">
        <w:rPr>
          <w:rFonts w:ascii="Corbel" w:hAnsi="Corbel"/>
          <w:b w:val="0"/>
          <w:sz w:val="24"/>
          <w:szCs w:val="24"/>
        </w:rPr>
        <w:t>e,</w:t>
      </w:r>
      <w:r w:rsidRPr="00167CCA">
        <w:rPr>
          <w:rFonts w:ascii="Corbel" w:hAnsi="Corbel"/>
          <w:i/>
          <w:sz w:val="24"/>
          <w:szCs w:val="24"/>
        </w:rPr>
        <w:t xml:space="preserve"> </w:t>
      </w:r>
      <w:r w:rsidRPr="00167C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CCA">
        <w:rPr>
          <w:rFonts w:ascii="Corbel" w:hAnsi="Corbel"/>
          <w:b w:val="0"/>
          <w:i/>
          <w:sz w:val="24"/>
          <w:szCs w:val="24"/>
        </w:rPr>
        <w:t>w Jednostce</w:t>
      </w:r>
    </w:p>
    <w:p w14:paraId="5F22FA6E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EE3B34" w14:textId="77777777" w:rsidR="0085747A" w:rsidRPr="00167C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1.</w:t>
      </w:r>
      <w:r w:rsidR="00E22FBC" w:rsidRPr="00167CCA">
        <w:rPr>
          <w:rFonts w:ascii="Corbel" w:hAnsi="Corbel"/>
          <w:sz w:val="24"/>
          <w:szCs w:val="24"/>
        </w:rPr>
        <w:t>1</w:t>
      </w:r>
      <w:r w:rsidRPr="00167C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6233A6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167CCA" w:rsidRPr="00167CCA" w14:paraId="7A10D865" w14:textId="77777777" w:rsidTr="000372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4784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Semestr</w:t>
            </w:r>
          </w:p>
          <w:p w14:paraId="71184F1E" w14:textId="77777777" w:rsidR="00015B8F" w:rsidRPr="00167C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(</w:t>
            </w:r>
            <w:r w:rsidR="00363F78" w:rsidRPr="00167C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2CA1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Wykł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0AB5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A30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Konw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7B1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E26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Sem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09A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C75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Prakt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807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Inne (jakie?)</w:t>
            </w:r>
          </w:p>
          <w:p w14:paraId="7DBC205F" w14:textId="77777777" w:rsidR="00BA4425" w:rsidRPr="00167CCA" w:rsidRDefault="00BA44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D48C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CCA">
              <w:rPr>
                <w:rFonts w:ascii="Corbel" w:hAnsi="Corbel"/>
                <w:b/>
                <w:szCs w:val="24"/>
              </w:rPr>
              <w:t>Liczba pkt</w:t>
            </w:r>
            <w:r w:rsidR="00B90885" w:rsidRPr="00167CCA">
              <w:rPr>
                <w:rFonts w:ascii="Corbel" w:hAnsi="Corbel"/>
                <w:b/>
                <w:szCs w:val="24"/>
              </w:rPr>
              <w:t>.</w:t>
            </w:r>
            <w:r w:rsidRPr="00167C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67CCA" w:rsidRPr="00167CCA" w14:paraId="1E154BA3" w14:textId="77777777" w:rsidTr="000372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9D37" w14:textId="77777777" w:rsidR="00015B8F" w:rsidRPr="00167CCA" w:rsidRDefault="00C20D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3102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CE1A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940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056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00D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DA93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106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5453" w14:textId="3EA14DD5" w:rsidR="00015B8F" w:rsidRPr="00167CCA" w:rsidRDefault="00E868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E97D" w14:textId="4FB31109" w:rsidR="00015B8F" w:rsidRPr="00167CCA" w:rsidRDefault="009B3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05299E" w14:textId="77777777" w:rsidR="00923D7D" w:rsidRPr="00167C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1A3A56" w14:textId="77777777" w:rsidR="00923D7D" w:rsidRPr="00167CC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3CC7F8" w14:textId="77777777" w:rsidR="0085747A" w:rsidRPr="00167C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1.</w:t>
      </w:r>
      <w:r w:rsidR="00E22FBC" w:rsidRPr="00167CCA">
        <w:rPr>
          <w:rFonts w:ascii="Corbel" w:hAnsi="Corbel"/>
          <w:smallCaps w:val="0"/>
          <w:szCs w:val="24"/>
        </w:rPr>
        <w:t>2</w:t>
      </w:r>
      <w:r w:rsidR="00F83B28" w:rsidRPr="00167CCA">
        <w:rPr>
          <w:rFonts w:ascii="Corbel" w:hAnsi="Corbel"/>
          <w:smallCaps w:val="0"/>
          <w:szCs w:val="24"/>
        </w:rPr>
        <w:t>.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 xml:space="preserve">Sposób realizacji zajęć  </w:t>
      </w:r>
    </w:p>
    <w:p w14:paraId="29D0220D" w14:textId="77777777" w:rsidR="0085747A" w:rsidRPr="00167CCA" w:rsidRDefault="00BA442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eastAsia="MS Gothic" w:hAnsi="Corbel" w:cs="MS Gothic"/>
          <w:b w:val="0"/>
          <w:szCs w:val="24"/>
        </w:rPr>
        <w:t>x</w:t>
      </w:r>
      <w:r w:rsidR="0085747A" w:rsidRPr="00167CC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B725F7" w14:textId="77777777" w:rsidR="0085747A" w:rsidRPr="00167CC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CCA">
        <w:rPr>
          <w:rFonts w:ascii="Segoe UI Symbol" w:eastAsia="MS Gothic" w:hAnsi="Segoe UI Symbol" w:cs="Segoe UI Symbol"/>
          <w:b w:val="0"/>
          <w:szCs w:val="24"/>
        </w:rPr>
        <w:t>☐</w:t>
      </w:r>
      <w:r w:rsidRPr="00167C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383504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56D4CF" w14:textId="77777777" w:rsidR="00E22FBC" w:rsidRPr="00167C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1.3 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>For</w:t>
      </w:r>
      <w:r w:rsidR="00445970" w:rsidRPr="00167CCA">
        <w:rPr>
          <w:rFonts w:ascii="Corbel" w:hAnsi="Corbel"/>
          <w:smallCaps w:val="0"/>
          <w:szCs w:val="24"/>
        </w:rPr>
        <w:t xml:space="preserve">ma zaliczenia przedmiotu </w:t>
      </w:r>
      <w:r w:rsidRPr="00167CCA">
        <w:rPr>
          <w:rFonts w:ascii="Corbel" w:hAnsi="Corbel"/>
          <w:smallCaps w:val="0"/>
          <w:szCs w:val="24"/>
        </w:rPr>
        <w:t xml:space="preserve"> (z toku) </w:t>
      </w:r>
      <w:r w:rsidRPr="00167C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2EFADD" w14:textId="78921A72" w:rsidR="009C54AE" w:rsidRPr="00167CCA" w:rsidRDefault="007768E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7B5ADF40" w14:textId="77777777" w:rsidR="00E960BB" w:rsidRPr="00167C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39AD3" w14:textId="77777777" w:rsidR="00E960BB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CCA" w14:paraId="674C8767" w14:textId="77777777" w:rsidTr="00745302">
        <w:tc>
          <w:tcPr>
            <w:tcW w:w="9670" w:type="dxa"/>
          </w:tcPr>
          <w:p w14:paraId="1EC7852B" w14:textId="77777777" w:rsidR="0085747A" w:rsidRPr="00167CCA" w:rsidRDefault="00BA4425" w:rsidP="00BA44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Podstawowe wiadomości z zakresu studiowanej literatury obejmującej pracę z dzieckiem, w tym z dzieckiem ze specjalnymi potrzebami edukacyjnymi. Podstawy z zakresy psychologii 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dziecka. </w:t>
            </w:r>
          </w:p>
        </w:tc>
      </w:tr>
    </w:tbl>
    <w:p w14:paraId="7DF370E0" w14:textId="77777777" w:rsidR="00153C41" w:rsidRPr="00167CCA" w:rsidRDefault="00153C41" w:rsidP="00BD5D1E"/>
    <w:p w14:paraId="7F3E483E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>3.</w:t>
      </w:r>
      <w:r w:rsidR="0085747A" w:rsidRPr="00167CCA">
        <w:rPr>
          <w:rFonts w:ascii="Corbel" w:hAnsi="Corbel"/>
          <w:szCs w:val="24"/>
        </w:rPr>
        <w:t xml:space="preserve"> </w:t>
      </w:r>
      <w:r w:rsidR="00A84C85" w:rsidRPr="00167CCA">
        <w:rPr>
          <w:rFonts w:ascii="Corbel" w:hAnsi="Corbel"/>
          <w:szCs w:val="24"/>
        </w:rPr>
        <w:t>cele, efekty uczenia się</w:t>
      </w:r>
      <w:r w:rsidR="0085747A" w:rsidRPr="00167CCA">
        <w:rPr>
          <w:rFonts w:ascii="Corbel" w:hAnsi="Corbel"/>
          <w:szCs w:val="24"/>
        </w:rPr>
        <w:t xml:space="preserve"> , treści Programowe i stosowane metody Dydaktyczne</w:t>
      </w:r>
    </w:p>
    <w:p w14:paraId="136670E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071E6B" w14:textId="77777777" w:rsidR="0085747A" w:rsidRPr="00167C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3.1 </w:t>
      </w:r>
      <w:r w:rsidR="00C05F44" w:rsidRPr="00167CCA">
        <w:rPr>
          <w:rFonts w:ascii="Corbel" w:hAnsi="Corbel"/>
          <w:sz w:val="24"/>
          <w:szCs w:val="24"/>
        </w:rPr>
        <w:t>Cele przedmiotu</w:t>
      </w:r>
    </w:p>
    <w:p w14:paraId="1826E569" w14:textId="77777777" w:rsidR="00F83B28" w:rsidRPr="00167C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7CCA" w:rsidRPr="00167CCA" w14:paraId="00EB54D2" w14:textId="77777777" w:rsidTr="00BD5D1E">
        <w:tc>
          <w:tcPr>
            <w:tcW w:w="851" w:type="dxa"/>
            <w:vAlign w:val="center"/>
          </w:tcPr>
          <w:p w14:paraId="273BAE42" w14:textId="77777777" w:rsidR="0085747A" w:rsidRPr="00167CCA" w:rsidRDefault="0085747A" w:rsidP="00BD5D1E">
            <w:pPr>
              <w:rPr>
                <w:b/>
              </w:rPr>
            </w:pPr>
            <w:r w:rsidRPr="00167CCA">
              <w:t xml:space="preserve">C1 </w:t>
            </w:r>
          </w:p>
        </w:tc>
        <w:tc>
          <w:tcPr>
            <w:tcW w:w="8819" w:type="dxa"/>
            <w:vAlign w:val="center"/>
          </w:tcPr>
          <w:p w14:paraId="3798EDE6" w14:textId="392EF41E" w:rsidR="0085747A" w:rsidRPr="005B3C79" w:rsidRDefault="00BA4425" w:rsidP="00BD5D1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B3C79">
              <w:rPr>
                <w:rFonts w:ascii="Corbel" w:hAnsi="Corbel"/>
                <w:sz w:val="24"/>
                <w:szCs w:val="24"/>
              </w:rPr>
              <w:t xml:space="preserve">Celem przedmiotu jest zapoznanie studentów z problematyką biblioterapii i jej miejsca </w:t>
            </w:r>
            <w:r w:rsidR="00BD5D1E" w:rsidRPr="005B3C79">
              <w:rPr>
                <w:rFonts w:ascii="Corbel" w:hAnsi="Corbel"/>
                <w:sz w:val="24"/>
                <w:szCs w:val="24"/>
              </w:rPr>
              <w:br/>
            </w:r>
            <w:r w:rsidRPr="005B3C79">
              <w:rPr>
                <w:rFonts w:ascii="Corbel" w:hAnsi="Corbel"/>
                <w:sz w:val="24"/>
                <w:szCs w:val="24"/>
              </w:rPr>
              <w:t xml:space="preserve">w działaniach zmierzających do podnoszenia poziomu zachowań </w:t>
            </w:r>
            <w:r w:rsidR="0011448F" w:rsidRPr="005B3C79">
              <w:rPr>
                <w:rFonts w:ascii="Corbel" w:hAnsi="Corbel"/>
                <w:sz w:val="24"/>
                <w:szCs w:val="24"/>
              </w:rPr>
              <w:t xml:space="preserve">przystosowawczych u </w:t>
            </w:r>
            <w:r w:rsidRPr="005B3C79">
              <w:rPr>
                <w:rFonts w:ascii="Corbel" w:hAnsi="Corbel"/>
                <w:sz w:val="24"/>
                <w:szCs w:val="24"/>
              </w:rPr>
              <w:t>dzieci.</w:t>
            </w:r>
          </w:p>
        </w:tc>
      </w:tr>
      <w:tr w:rsidR="00167CCA" w:rsidRPr="00167CCA" w14:paraId="7D4A08A3" w14:textId="77777777" w:rsidTr="00BD5D1E">
        <w:tc>
          <w:tcPr>
            <w:tcW w:w="851" w:type="dxa"/>
            <w:vAlign w:val="center"/>
          </w:tcPr>
          <w:p w14:paraId="5F219B9C" w14:textId="77777777" w:rsidR="0085747A" w:rsidRPr="00167CCA" w:rsidRDefault="00BA4425" w:rsidP="00BD5D1E">
            <w:r w:rsidRPr="00167CCA">
              <w:t>C2</w:t>
            </w:r>
          </w:p>
        </w:tc>
        <w:tc>
          <w:tcPr>
            <w:tcW w:w="8819" w:type="dxa"/>
            <w:vAlign w:val="center"/>
          </w:tcPr>
          <w:p w14:paraId="275B86AB" w14:textId="77777777" w:rsidR="0085747A" w:rsidRPr="009B3B1C" w:rsidRDefault="00BA4425" w:rsidP="00BD5D1E">
            <w:pPr>
              <w:jc w:val="both"/>
              <w:rPr>
                <w:rFonts w:ascii="Corbel" w:hAnsi="Corbel"/>
                <w:iCs/>
              </w:rPr>
            </w:pPr>
            <w:r w:rsidRPr="009B3B1C">
              <w:rPr>
                <w:rFonts w:ascii="Corbel" w:hAnsi="Corbel"/>
                <w:iCs/>
              </w:rPr>
              <w:t>Ponadto studenci poznają założenia ukierunkowanego czytelnictwa w postępowaniu biblioterapeutycznym jako środka dydaktyczno- wychowawczego.</w:t>
            </w:r>
          </w:p>
        </w:tc>
      </w:tr>
      <w:tr w:rsidR="00167CCA" w:rsidRPr="00167CCA" w14:paraId="4CFF3EA6" w14:textId="77777777" w:rsidTr="00BD5D1E">
        <w:tc>
          <w:tcPr>
            <w:tcW w:w="851" w:type="dxa"/>
            <w:vAlign w:val="center"/>
          </w:tcPr>
          <w:p w14:paraId="1C3A501A" w14:textId="77777777" w:rsidR="0085747A" w:rsidRPr="00167CCA" w:rsidRDefault="00BA4425" w:rsidP="00BD5D1E">
            <w:pPr>
              <w:rPr>
                <w:b/>
              </w:rPr>
            </w:pPr>
            <w:r w:rsidRPr="00167CCA">
              <w:t>C3</w:t>
            </w:r>
          </w:p>
        </w:tc>
        <w:tc>
          <w:tcPr>
            <w:tcW w:w="8819" w:type="dxa"/>
            <w:vAlign w:val="center"/>
          </w:tcPr>
          <w:p w14:paraId="041FA4BB" w14:textId="42C5C187" w:rsidR="0085747A" w:rsidRPr="005B3C79" w:rsidRDefault="00BA4425" w:rsidP="00BD5D1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B3C79">
              <w:rPr>
                <w:rFonts w:ascii="Corbel" w:hAnsi="Corbel"/>
                <w:sz w:val="24"/>
                <w:szCs w:val="24"/>
              </w:rPr>
              <w:t>Studenci podczas warsztatów konstruują zaplanowany przez</w:t>
            </w:r>
            <w:r w:rsidR="00167CCA" w:rsidRPr="005B3C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B3C79">
              <w:rPr>
                <w:rFonts w:ascii="Corbel" w:hAnsi="Corbel"/>
                <w:sz w:val="24"/>
                <w:szCs w:val="24"/>
              </w:rPr>
              <w:t>siebie model biblioterapeutyczny w odniesieniu do dzieci uwzględniając specyfikę ich funkcjonowania.</w:t>
            </w:r>
          </w:p>
        </w:tc>
      </w:tr>
    </w:tbl>
    <w:p w14:paraId="7713404A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65CDB" w14:textId="77777777" w:rsidR="001D7B54" w:rsidRPr="00167C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3.2 </w:t>
      </w:r>
      <w:r w:rsidR="001D7B54" w:rsidRPr="00167CCA">
        <w:rPr>
          <w:rFonts w:ascii="Corbel" w:hAnsi="Corbel"/>
          <w:b/>
          <w:sz w:val="24"/>
          <w:szCs w:val="24"/>
        </w:rPr>
        <w:t xml:space="preserve">Efekty </w:t>
      </w:r>
      <w:r w:rsidR="00C05F44" w:rsidRPr="00167C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CCA">
        <w:rPr>
          <w:rFonts w:ascii="Corbel" w:hAnsi="Corbel"/>
          <w:b/>
          <w:sz w:val="24"/>
          <w:szCs w:val="24"/>
        </w:rPr>
        <w:t>dla przedmiotu</w:t>
      </w:r>
      <w:r w:rsidR="00445970" w:rsidRPr="00167CCA">
        <w:rPr>
          <w:rFonts w:ascii="Corbel" w:hAnsi="Corbel"/>
          <w:sz w:val="24"/>
          <w:szCs w:val="24"/>
        </w:rPr>
        <w:t xml:space="preserve"> </w:t>
      </w:r>
    </w:p>
    <w:p w14:paraId="7B750EB4" w14:textId="77777777" w:rsidR="001D7B54" w:rsidRPr="00167C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7CCA" w:rsidRPr="00167CCA" w14:paraId="12C1AFF4" w14:textId="77777777" w:rsidTr="002C4BF8">
        <w:tc>
          <w:tcPr>
            <w:tcW w:w="1681" w:type="dxa"/>
            <w:vAlign w:val="center"/>
          </w:tcPr>
          <w:p w14:paraId="54C204BA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C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3C3ECB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41C8D0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C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7CCA" w:rsidRPr="00167CCA" w14:paraId="46F3EB55" w14:textId="77777777" w:rsidTr="002C4BF8">
        <w:tc>
          <w:tcPr>
            <w:tcW w:w="1681" w:type="dxa"/>
          </w:tcPr>
          <w:p w14:paraId="2B87D5B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1DCE08" w14:textId="14FABFE2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Wymieni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167CCA">
              <w:rPr>
                <w:rFonts w:ascii="Corbel" w:hAnsi="Corbel"/>
                <w:sz w:val="24"/>
                <w:szCs w:val="24"/>
              </w:rPr>
              <w:t>s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charakteryzuje pojęcia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z obszaru biblioterapii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jej miejsca w działaniach zmierzających do podnoszenia poziomu zachowań przystosowawczych u dzieci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w sposób rozszerzony</w:t>
            </w:r>
          </w:p>
        </w:tc>
        <w:tc>
          <w:tcPr>
            <w:tcW w:w="1865" w:type="dxa"/>
          </w:tcPr>
          <w:p w14:paraId="3375BD82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="00167CCA" w:rsidRPr="00167CCA" w14:paraId="224D3F54" w14:textId="77777777" w:rsidTr="002C4BF8">
        <w:tc>
          <w:tcPr>
            <w:tcW w:w="1681" w:type="dxa"/>
          </w:tcPr>
          <w:p w14:paraId="1698042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E52C8E" w14:textId="2E795F5F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Dokonana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diagnozy i </w:t>
            </w:r>
            <w:r w:rsidRPr="00167CCA">
              <w:rPr>
                <w:rFonts w:ascii="Corbel" w:hAnsi="Corbel"/>
                <w:sz w:val="24"/>
                <w:szCs w:val="24"/>
              </w:rPr>
              <w:t>z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interpretuje złożone sytuacje edukacyjne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 dla potrzeb warsztatu biblioterapeutycznego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167CCA">
              <w:rPr>
                <w:rFonts w:ascii="Corbel" w:hAnsi="Corbel"/>
                <w:sz w:val="24"/>
                <w:szCs w:val="24"/>
              </w:rPr>
              <w:t>z uwzględnieniem mechanizmów rządzących grupą społeczną.</w:t>
            </w:r>
          </w:p>
        </w:tc>
        <w:tc>
          <w:tcPr>
            <w:tcW w:w="1865" w:type="dxa"/>
          </w:tcPr>
          <w:p w14:paraId="52EB273D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7CCA" w:rsidRPr="00167CCA" w14:paraId="040C7BAA" w14:textId="77777777" w:rsidTr="002C4BF8">
        <w:tc>
          <w:tcPr>
            <w:tcW w:w="1681" w:type="dxa"/>
          </w:tcPr>
          <w:p w14:paraId="08835023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30A6014B" w14:textId="718A300A" w:rsidR="002C4BF8" w:rsidRPr="006C7FDC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C7FDC">
              <w:rPr>
                <w:rFonts w:ascii="Corbel" w:hAnsi="Corbel"/>
                <w:sz w:val="24"/>
                <w:szCs w:val="24"/>
              </w:rPr>
              <w:t>Opracuje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program oddziaływań pedagogicznych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6C7FDC">
              <w:rPr>
                <w:rFonts w:ascii="Corbel" w:hAnsi="Corbel"/>
                <w:sz w:val="24"/>
                <w:szCs w:val="24"/>
              </w:rPr>
              <w:t>w biblioterapii</w:t>
            </w:r>
            <w:r w:rsidRPr="006C7FDC">
              <w:rPr>
                <w:rFonts w:ascii="Corbel" w:hAnsi="Corbel"/>
                <w:sz w:val="24"/>
                <w:szCs w:val="24"/>
              </w:rPr>
              <w:t xml:space="preserve"> </w:t>
            </w:r>
            <w:r w:rsidR="00C501DF" w:rsidRPr="006C7FDC">
              <w:rPr>
                <w:rFonts w:ascii="Corbel" w:hAnsi="Corbel"/>
                <w:sz w:val="24"/>
                <w:szCs w:val="24"/>
              </w:rPr>
              <w:t xml:space="preserve">w oparciu o wybrany przez siebie model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C501DF" w:rsidRPr="005B3C79">
              <w:rPr>
                <w:rFonts w:ascii="Corbel" w:hAnsi="Corbel"/>
                <w:sz w:val="24"/>
                <w:szCs w:val="24"/>
              </w:rPr>
              <w:t xml:space="preserve">w odniesieniu do dzieci uwzględniając specyfikę ich funkcjonowania </w:t>
            </w:r>
            <w:r w:rsidRPr="006C7FDC">
              <w:rPr>
                <w:rFonts w:ascii="Corbel" w:hAnsi="Corbel"/>
                <w:sz w:val="24"/>
                <w:szCs w:val="24"/>
              </w:rPr>
              <w:t>oraz dokona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jego ewaluacji odwołując się do własnej wiedzy teoretycznej i empirycznej z zakresu pedagogiki i jej subdyscyplin.</w:t>
            </w:r>
          </w:p>
        </w:tc>
        <w:tc>
          <w:tcPr>
            <w:tcW w:w="1865" w:type="dxa"/>
          </w:tcPr>
          <w:p w14:paraId="6B8C6506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67CCA" w:rsidRPr="00167CCA" w14:paraId="3B995D61" w14:textId="77777777" w:rsidTr="002C4BF8">
        <w:tc>
          <w:tcPr>
            <w:tcW w:w="1681" w:type="dxa"/>
          </w:tcPr>
          <w:p w14:paraId="6DF0CC3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9D69725" w14:textId="4C5D5DFE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innowacyjne sposoby </w:t>
            </w:r>
            <w:r w:rsidR="005B3C79" w:rsidRPr="00167CCA">
              <w:rPr>
                <w:rFonts w:ascii="Corbel" w:hAnsi="Corbel"/>
                <w:sz w:val="24"/>
                <w:szCs w:val="24"/>
              </w:rPr>
              <w:t>rozwiązywania problemów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pedagogicznych 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z wykorzystaniem biblioterapii </w:t>
            </w:r>
            <w:r w:rsidR="00167CCA" w:rsidRPr="005B3C79">
              <w:rPr>
                <w:rFonts w:ascii="Corbel" w:hAnsi="Corbel"/>
                <w:sz w:val="24"/>
                <w:szCs w:val="24"/>
              </w:rPr>
              <w:t>jako środka dydaktyczno- wychowawczego</w:t>
            </w:r>
            <w:r w:rsidR="00167CC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lastRenderedPageBreak/>
              <w:t>będące rezultatem ustawicznego kształcenia się.</w:t>
            </w:r>
          </w:p>
        </w:tc>
        <w:tc>
          <w:tcPr>
            <w:tcW w:w="1865" w:type="dxa"/>
          </w:tcPr>
          <w:p w14:paraId="48713F6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="002C4BF8" w:rsidRPr="00167CCA" w14:paraId="2D8E34DC" w14:textId="77777777" w:rsidTr="002C4BF8">
        <w:tc>
          <w:tcPr>
            <w:tcW w:w="1681" w:type="dxa"/>
          </w:tcPr>
          <w:p w14:paraId="05A036B9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6E5FFA92" w14:textId="469A1B13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Zainicjuje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działania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biblioterapeutyczne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na rzecz zachowania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kulturowego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opierające się na aktywizacji jednostek i grup </w:t>
            </w:r>
          </w:p>
        </w:tc>
        <w:tc>
          <w:tcPr>
            <w:tcW w:w="1865" w:type="dxa"/>
          </w:tcPr>
          <w:p w14:paraId="731CA90C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38EAD5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DD9FF" w14:textId="77777777" w:rsidR="0085747A" w:rsidRPr="00167C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>3.3</w:t>
      </w:r>
      <w:r w:rsidR="001D7B54" w:rsidRPr="00167CCA">
        <w:rPr>
          <w:rFonts w:ascii="Corbel" w:hAnsi="Corbel"/>
          <w:b/>
          <w:sz w:val="24"/>
          <w:szCs w:val="24"/>
        </w:rPr>
        <w:t xml:space="preserve"> </w:t>
      </w:r>
      <w:r w:rsidR="0085747A" w:rsidRPr="00167CCA">
        <w:rPr>
          <w:rFonts w:ascii="Corbel" w:hAnsi="Corbel"/>
          <w:b/>
          <w:sz w:val="24"/>
          <w:szCs w:val="24"/>
        </w:rPr>
        <w:t>T</w:t>
      </w:r>
      <w:r w:rsidR="001D7B54" w:rsidRPr="00167CC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CCA">
        <w:rPr>
          <w:rFonts w:ascii="Corbel" w:hAnsi="Corbel"/>
          <w:sz w:val="24"/>
          <w:szCs w:val="24"/>
        </w:rPr>
        <w:t xml:space="preserve">  </w:t>
      </w:r>
    </w:p>
    <w:p w14:paraId="69C0E639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Problematyka wykładu </w:t>
      </w:r>
    </w:p>
    <w:p w14:paraId="284D09B3" w14:textId="77777777" w:rsidR="00675843" w:rsidRPr="00167C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CCA" w:rsidRPr="00167CCA" w14:paraId="16C22903" w14:textId="77777777" w:rsidTr="00AD49D8">
        <w:tc>
          <w:tcPr>
            <w:tcW w:w="9520" w:type="dxa"/>
          </w:tcPr>
          <w:p w14:paraId="2E79EE92" w14:textId="77777777" w:rsidR="0085747A" w:rsidRPr="00167C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CCA" w14:paraId="34609C04" w14:textId="77777777" w:rsidTr="00AD49D8">
        <w:tc>
          <w:tcPr>
            <w:tcW w:w="9520" w:type="dxa"/>
          </w:tcPr>
          <w:p w14:paraId="31AC26FE" w14:textId="6CE5019A" w:rsidR="0085747A" w:rsidRPr="00167CCA" w:rsidRDefault="00366EDE" w:rsidP="00366EDE">
            <w:pPr>
              <w:pStyle w:val="Akapitzlist"/>
              <w:spacing w:after="0" w:line="240" w:lineRule="auto"/>
              <w:ind w:left="-105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</w:t>
            </w:r>
          </w:p>
        </w:tc>
      </w:tr>
    </w:tbl>
    <w:p w14:paraId="794E12B3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3067A5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CCA">
        <w:rPr>
          <w:rFonts w:ascii="Corbel" w:hAnsi="Corbel"/>
          <w:sz w:val="24"/>
          <w:szCs w:val="24"/>
        </w:rPr>
        <w:t xml:space="preserve">, </w:t>
      </w:r>
      <w:r w:rsidRPr="00167CC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CCA" w:rsidRPr="00167CCA" w14:paraId="61E88DBD" w14:textId="77777777" w:rsidTr="00366EDE">
        <w:tc>
          <w:tcPr>
            <w:tcW w:w="9520" w:type="dxa"/>
          </w:tcPr>
          <w:p w14:paraId="33050048" w14:textId="77777777" w:rsidR="00AD49D8" w:rsidRPr="00167CCA" w:rsidRDefault="00AD49D8" w:rsidP="00F91F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CCA" w:rsidRPr="00167CCA" w14:paraId="5D20B98F" w14:textId="77777777" w:rsidTr="00366EDE">
        <w:tc>
          <w:tcPr>
            <w:tcW w:w="9520" w:type="dxa"/>
          </w:tcPr>
          <w:p w14:paraId="319285B8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Biblioterapia – ujęcie terminologiczne.</w:t>
            </w:r>
          </w:p>
        </w:tc>
      </w:tr>
      <w:tr w:rsidR="00167CCA" w:rsidRPr="00167CCA" w14:paraId="6003EE4A" w14:textId="77777777" w:rsidTr="00366EDE">
        <w:tc>
          <w:tcPr>
            <w:tcW w:w="9520" w:type="dxa"/>
          </w:tcPr>
          <w:p w14:paraId="4B7B9B5C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Czytelnictwo i biblioterapia.</w:t>
            </w:r>
          </w:p>
        </w:tc>
      </w:tr>
      <w:tr w:rsidR="00167CCA" w:rsidRPr="00167CCA" w14:paraId="5D324E46" w14:textId="77777777" w:rsidTr="00366EDE">
        <w:tc>
          <w:tcPr>
            <w:tcW w:w="9520" w:type="dxa"/>
          </w:tcPr>
          <w:p w14:paraId="11D96CDE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Przegląd form biblioterapii w zależności od grupy jej odbiorców.</w:t>
            </w:r>
          </w:p>
        </w:tc>
      </w:tr>
      <w:tr w:rsidR="00167CCA" w:rsidRPr="00167CCA" w14:paraId="6C9975D6" w14:textId="77777777" w:rsidTr="00366EDE">
        <w:tc>
          <w:tcPr>
            <w:tcW w:w="9520" w:type="dxa"/>
          </w:tcPr>
          <w:p w14:paraId="6DF1B429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Bajkoterapia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czyli o wykorzystaniu bajek w procesie wychowania i nauczania.</w:t>
            </w:r>
          </w:p>
        </w:tc>
      </w:tr>
      <w:tr w:rsidR="00167CCA" w:rsidRPr="00167CCA" w14:paraId="0695186C" w14:textId="77777777" w:rsidTr="00366EDE">
        <w:tc>
          <w:tcPr>
            <w:tcW w:w="9520" w:type="dxa"/>
          </w:tcPr>
          <w:p w14:paraId="564A9724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Model postępowania biblioterapeutycznego. </w:t>
            </w:r>
          </w:p>
        </w:tc>
      </w:tr>
      <w:tr w:rsidR="00167CCA" w:rsidRPr="00167CCA" w14:paraId="12111123" w14:textId="77777777" w:rsidTr="00366EDE">
        <w:tc>
          <w:tcPr>
            <w:tcW w:w="9520" w:type="dxa"/>
          </w:tcPr>
          <w:p w14:paraId="384DDD9A" w14:textId="77777777" w:rsidR="00BD5D1E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Podstawy konstruowania warsztatu wykorzystującego biblioterapię. </w:t>
            </w:r>
          </w:p>
          <w:p w14:paraId="64DD1F92" w14:textId="37344EB2" w:rsidR="00AD49D8" w:rsidRPr="00167CCA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</w:t>
            </w:r>
            <w:r w:rsidR="00BD5D1E">
              <w:rPr>
                <w:rFonts w:ascii="Corbel" w:hAnsi="Corbel"/>
                <w:sz w:val="24"/>
                <w:szCs w:val="24"/>
              </w:rPr>
              <w:t>oziomy biblioterapeutyczne.</w:t>
            </w:r>
          </w:p>
        </w:tc>
      </w:tr>
      <w:tr w:rsidR="00AD49D8" w:rsidRPr="00167CCA" w14:paraId="152A4D70" w14:textId="77777777" w:rsidTr="00366EDE">
        <w:tc>
          <w:tcPr>
            <w:tcW w:w="9520" w:type="dxa"/>
          </w:tcPr>
          <w:p w14:paraId="33CB312D" w14:textId="1D3F1D98" w:rsidR="00AD49D8" w:rsidRPr="00167CCA" w:rsidRDefault="00BD5D1E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Przykładowe scenariusze - s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>ymulacja zajęć.</w:t>
            </w:r>
            <w:r>
              <w:rPr>
                <w:rFonts w:ascii="Corbel" w:hAnsi="Corbel"/>
                <w:sz w:val="24"/>
                <w:szCs w:val="24"/>
              </w:rPr>
              <w:t xml:space="preserve"> Story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Sacks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Comic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Conversations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1F6542" w14:textId="7E54AF0A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C8AE9" w14:textId="77777777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EA0940" w14:textId="77777777" w:rsidR="0085747A" w:rsidRPr="00167C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3.4 Metody dydaktyczne</w:t>
      </w:r>
      <w:r w:rsidRPr="00167CCA">
        <w:rPr>
          <w:rFonts w:ascii="Corbel" w:hAnsi="Corbel"/>
          <w:b w:val="0"/>
          <w:smallCaps w:val="0"/>
          <w:szCs w:val="24"/>
        </w:rPr>
        <w:t xml:space="preserve"> </w:t>
      </w:r>
    </w:p>
    <w:p w14:paraId="0B5EC7A4" w14:textId="77777777" w:rsidR="00721D1D" w:rsidRPr="00B1000E" w:rsidRDefault="00721D1D" w:rsidP="00721D1D">
      <w:pPr>
        <w:rPr>
          <w:rFonts w:ascii="Corbel" w:hAnsi="Corbel"/>
          <w:sz w:val="24"/>
          <w:szCs w:val="24"/>
        </w:rPr>
      </w:pPr>
      <w:r w:rsidRPr="00B1000E">
        <w:rPr>
          <w:rFonts w:ascii="Corbel" w:hAnsi="Corbel"/>
          <w:sz w:val="24"/>
          <w:szCs w:val="24"/>
        </w:rPr>
        <w:t>Warsztaty: metoda projektów (praca projektowa), analiza i interpretacja tekstów źródłowych z dyskusją, praca w grupach (rozwiązywanie zadań, dyskusja), gry dydaktyczne.</w:t>
      </w:r>
    </w:p>
    <w:p w14:paraId="5DCADD5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9B63F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80959" w14:textId="77777777" w:rsidR="0085747A" w:rsidRPr="00167CC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 </w:t>
      </w:r>
      <w:r w:rsidR="0085747A" w:rsidRPr="00167CCA">
        <w:rPr>
          <w:rFonts w:ascii="Corbel" w:hAnsi="Corbel"/>
          <w:smallCaps w:val="0"/>
          <w:szCs w:val="24"/>
        </w:rPr>
        <w:t>METODY I KRYTERIA OCENY</w:t>
      </w:r>
      <w:r w:rsidR="009F4610" w:rsidRPr="00167CCA">
        <w:rPr>
          <w:rFonts w:ascii="Corbel" w:hAnsi="Corbel"/>
          <w:smallCaps w:val="0"/>
          <w:szCs w:val="24"/>
        </w:rPr>
        <w:t xml:space="preserve"> </w:t>
      </w:r>
    </w:p>
    <w:p w14:paraId="3A6B81C2" w14:textId="77777777" w:rsidR="00923D7D" w:rsidRPr="00167C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DD4EE" w14:textId="77777777" w:rsidR="0085747A" w:rsidRPr="00167C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CCA">
        <w:rPr>
          <w:rFonts w:ascii="Corbel" w:hAnsi="Corbel"/>
          <w:smallCaps w:val="0"/>
          <w:szCs w:val="24"/>
        </w:rPr>
        <w:t>uczenia się</w:t>
      </w:r>
    </w:p>
    <w:p w14:paraId="2FBE860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67CCA" w:rsidRPr="00167CCA" w14:paraId="63BF6321" w14:textId="77777777" w:rsidTr="00C05F44">
        <w:tc>
          <w:tcPr>
            <w:tcW w:w="1985" w:type="dxa"/>
            <w:vAlign w:val="center"/>
          </w:tcPr>
          <w:p w14:paraId="3B298786" w14:textId="77777777" w:rsidR="0085747A" w:rsidRPr="00167C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41019C" w14:textId="77777777" w:rsidR="0085747A" w:rsidRPr="00167CC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2FE7A706" w14:textId="77777777" w:rsidR="0085747A" w:rsidRPr="00167C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67CC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FF537D" w14:textId="77777777" w:rsidR="00923D7D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2D919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CCA" w:rsidRPr="00167CCA" w14:paraId="2DDDDB3C" w14:textId="77777777" w:rsidTr="00C05F44">
        <w:tc>
          <w:tcPr>
            <w:tcW w:w="1985" w:type="dxa"/>
          </w:tcPr>
          <w:p w14:paraId="404ADB08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67CC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67CC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C186EB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561A403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4F8C2F5" w14:textId="77777777" w:rsidTr="00C05F44">
        <w:tc>
          <w:tcPr>
            <w:tcW w:w="1985" w:type="dxa"/>
          </w:tcPr>
          <w:p w14:paraId="333065F6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C46E0C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4BEC0D7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587D178" w14:textId="77777777" w:rsidTr="00C05F44">
        <w:tc>
          <w:tcPr>
            <w:tcW w:w="1985" w:type="dxa"/>
          </w:tcPr>
          <w:p w14:paraId="165C1C74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BC53BF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5BCC6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0239760F" w14:textId="77777777" w:rsidTr="00C05F44">
        <w:tc>
          <w:tcPr>
            <w:tcW w:w="1985" w:type="dxa"/>
          </w:tcPr>
          <w:p w14:paraId="067BC4C2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53809FC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3FBA3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C7FB4" w:rsidRPr="00167CCA" w14:paraId="2BEFCA6D" w14:textId="77777777" w:rsidTr="00C05F44">
        <w:tc>
          <w:tcPr>
            <w:tcW w:w="1985" w:type="dxa"/>
          </w:tcPr>
          <w:p w14:paraId="7172C8C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5B8C93DE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3B1190E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29358467" w14:textId="77777777" w:rsidR="00923D7D" w:rsidRPr="00167C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51DDE" w14:textId="77777777" w:rsidR="0085747A" w:rsidRPr="00167C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4.2 </w:t>
      </w:r>
      <w:r w:rsidR="0085747A" w:rsidRPr="00167CC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CCA">
        <w:rPr>
          <w:rFonts w:ascii="Corbel" w:hAnsi="Corbel"/>
          <w:smallCaps w:val="0"/>
          <w:szCs w:val="24"/>
        </w:rPr>
        <w:t xml:space="preserve"> </w:t>
      </w:r>
    </w:p>
    <w:p w14:paraId="7BF774D5" w14:textId="77777777" w:rsidR="00923D7D" w:rsidRPr="00167CCA" w:rsidRDefault="00923D7D" w:rsidP="00092D74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5B3C79" w14:paraId="6F661FB6" w14:textId="77777777" w:rsidTr="005B3C79">
        <w:tc>
          <w:tcPr>
            <w:tcW w:w="9349" w:type="dxa"/>
          </w:tcPr>
          <w:p w14:paraId="5F4A0F81" w14:textId="7EE8B0C2" w:rsidR="00092D74" w:rsidRPr="005B3C79" w:rsidRDefault="00BD5D1E" w:rsidP="005B3C79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B3C79">
              <w:rPr>
                <w:rFonts w:ascii="Corbel" w:hAnsi="Corbel"/>
                <w:sz w:val="24"/>
                <w:szCs w:val="24"/>
              </w:rPr>
              <w:t>Warsztaty:</w:t>
            </w:r>
            <w:r w:rsidRPr="005B3C79">
              <w:rPr>
                <w:rFonts w:ascii="Corbel" w:hAnsi="Corbel"/>
                <w:sz w:val="24"/>
                <w:szCs w:val="24"/>
              </w:rPr>
              <w:tab/>
              <w:t>Praca</w:t>
            </w:r>
            <w:r w:rsidRPr="005B3C79">
              <w:rPr>
                <w:rFonts w:ascii="Corbel" w:hAnsi="Corbel"/>
                <w:sz w:val="24"/>
                <w:szCs w:val="24"/>
              </w:rPr>
              <w:tab/>
              <w:t xml:space="preserve">projektowa: 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>z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>aprojektowanie warsztatu biblioterapeutycznego, który obejmie: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>- przedstawienie krótkiej charakterystyki wybran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ego przez siebie dziecka/ grupy </w:t>
            </w:r>
            <w:r w:rsidR="00366EDE" w:rsidRPr="005B3C79">
              <w:rPr>
                <w:rFonts w:ascii="Corbel" w:hAnsi="Corbel"/>
                <w:sz w:val="24"/>
                <w:szCs w:val="24"/>
              </w:rPr>
              <w:t>dzieci,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 do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>których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 kierujemy warsztat biblioterapeutyczny,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>a następnie - opracowanie zajęć biblioterapeutycznych, uwzględniających odpowiedni</w:t>
            </w:r>
            <w:r w:rsidRPr="005B3C79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ab/>
              <w:t>dobór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ab/>
              <w:t>tekstu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 oraz formy biblioterapeutycznej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 xml:space="preserve">do odbiorcy/odbiorców w grupie dzieci 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br/>
            </w:r>
            <w:r w:rsidR="00453F0F" w:rsidRPr="005B3C79">
              <w:rPr>
                <w:rFonts w:ascii="Corbel" w:hAnsi="Corbel"/>
                <w:sz w:val="24"/>
                <w:szCs w:val="24"/>
              </w:rPr>
              <w:t xml:space="preserve">z niepełnosprawnością intelektualną). </w:t>
            </w:r>
          </w:p>
          <w:p w14:paraId="3741B915" w14:textId="5627D710" w:rsidR="0085747A" w:rsidRPr="005B3C79" w:rsidRDefault="00453F0F" w:rsidP="005B3C79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B3C79">
              <w:rPr>
                <w:rFonts w:ascii="Corbel" w:hAnsi="Corbel"/>
                <w:sz w:val="24"/>
                <w:szCs w:val="24"/>
              </w:rPr>
              <w:t xml:space="preserve">Analiza i interpretacja tekstów źródłowych. Aktywność na zajęciach. Praca </w:t>
            </w:r>
            <w:r w:rsidR="006C7FDC" w:rsidRPr="005B3C79">
              <w:rPr>
                <w:rFonts w:ascii="Corbel" w:hAnsi="Corbel"/>
                <w:sz w:val="24"/>
                <w:szCs w:val="24"/>
              </w:rPr>
              <w:br/>
            </w:r>
            <w:r w:rsidRPr="005B3C79">
              <w:rPr>
                <w:rFonts w:ascii="Corbel" w:hAnsi="Corbel"/>
                <w:sz w:val="24"/>
                <w:szCs w:val="24"/>
              </w:rPr>
              <w:t xml:space="preserve">w grupach – dyskusja, obserwacja </w:t>
            </w:r>
            <w:r w:rsidR="00366EDE" w:rsidRPr="005B3C79">
              <w:rPr>
                <w:rFonts w:ascii="Corbel" w:hAnsi="Corbel"/>
                <w:sz w:val="24"/>
                <w:szCs w:val="24"/>
              </w:rPr>
              <w:t>w trakcie</w:t>
            </w:r>
            <w:r w:rsidRPr="005B3C79">
              <w:rPr>
                <w:rFonts w:ascii="Corbel" w:hAnsi="Corbel"/>
                <w:sz w:val="24"/>
                <w:szCs w:val="24"/>
              </w:rPr>
              <w:t xml:space="preserve"> zajęć.</w:t>
            </w:r>
          </w:p>
        </w:tc>
      </w:tr>
    </w:tbl>
    <w:p w14:paraId="3BDB7517" w14:textId="77777777" w:rsidR="0085747A" w:rsidRPr="005B3C79" w:rsidRDefault="0085747A" w:rsidP="005B3C79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</w:p>
    <w:p w14:paraId="6D27C374" w14:textId="77777777" w:rsidR="009F4610" w:rsidRPr="00167C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5. </w:t>
      </w:r>
      <w:r w:rsidR="00C61DC5" w:rsidRPr="00167C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219A6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67CCA" w:rsidRPr="00167CCA" w14:paraId="52F494B3" w14:textId="77777777" w:rsidTr="003E1941">
        <w:tc>
          <w:tcPr>
            <w:tcW w:w="4962" w:type="dxa"/>
            <w:vAlign w:val="center"/>
          </w:tcPr>
          <w:p w14:paraId="7F1ECD58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B89337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CC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CCA" w:rsidRPr="00167CCA" w14:paraId="1A2940EA" w14:textId="77777777" w:rsidTr="00923D7D">
        <w:tc>
          <w:tcPr>
            <w:tcW w:w="4962" w:type="dxa"/>
          </w:tcPr>
          <w:p w14:paraId="0BF96A34" w14:textId="77777777" w:rsidR="0085747A" w:rsidRPr="00167CC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CC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CC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CCA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6BF1D4" w14:textId="6C16063E" w:rsidR="0085747A" w:rsidRPr="00167CCA" w:rsidRDefault="00E868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7CCA" w:rsidRPr="00167CCA" w14:paraId="4402A02E" w14:textId="77777777" w:rsidTr="00923D7D">
        <w:tc>
          <w:tcPr>
            <w:tcW w:w="4962" w:type="dxa"/>
          </w:tcPr>
          <w:p w14:paraId="3BABFDE4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37E619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(u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8337DC" w14:textId="77777777" w:rsidR="00C61DC5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CCA" w:rsidRPr="00167CCA" w14:paraId="210B5E59" w14:textId="77777777" w:rsidTr="00923D7D">
        <w:tc>
          <w:tcPr>
            <w:tcW w:w="4962" w:type="dxa"/>
          </w:tcPr>
          <w:p w14:paraId="33C7D376" w14:textId="77777777" w:rsidR="0071620A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082C0A" w14:textId="181DB627" w:rsidR="00C61DC5" w:rsidRPr="00167CCA" w:rsidRDefault="00C61DC5" w:rsidP="00092D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BD5D1E">
              <w:rPr>
                <w:rFonts w:ascii="Corbel" w:hAnsi="Corbel"/>
                <w:sz w:val="24"/>
                <w:szCs w:val="24"/>
              </w:rPr>
              <w:t>, studiowanie literatury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8E2AC4" w14:textId="0683D007" w:rsidR="00C61DC5" w:rsidRPr="00167CCA" w:rsidRDefault="009B3B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167CCA" w:rsidRPr="00167CCA" w14:paraId="726C3D27" w14:textId="77777777" w:rsidTr="00923D7D">
        <w:tc>
          <w:tcPr>
            <w:tcW w:w="4962" w:type="dxa"/>
          </w:tcPr>
          <w:p w14:paraId="4C2F3833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8BDB63" w14:textId="15BA9717" w:rsidR="0085747A" w:rsidRPr="00167CCA" w:rsidRDefault="009B3B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67CCA" w:rsidRPr="00167CCA" w14:paraId="4696812A" w14:textId="77777777" w:rsidTr="00923D7D">
        <w:tc>
          <w:tcPr>
            <w:tcW w:w="4962" w:type="dxa"/>
          </w:tcPr>
          <w:p w14:paraId="3D72F95A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D4D905" w14:textId="4BEF236B" w:rsidR="0085747A" w:rsidRPr="00167CCA" w:rsidRDefault="009B3B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5F4EA" w14:textId="77777777" w:rsidR="0085747A" w:rsidRPr="00167C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C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C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16185" w14:textId="77777777" w:rsidR="003E1941" w:rsidRPr="00167C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6DABF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6. </w:t>
      </w:r>
      <w:r w:rsidR="0085747A" w:rsidRPr="00167CCA">
        <w:rPr>
          <w:rFonts w:ascii="Corbel" w:hAnsi="Corbel"/>
          <w:smallCaps w:val="0"/>
          <w:szCs w:val="24"/>
        </w:rPr>
        <w:t>PRAKTYKI ZAWO</w:t>
      </w:r>
      <w:r w:rsidR="009C1331" w:rsidRPr="00167CCA">
        <w:rPr>
          <w:rFonts w:ascii="Corbel" w:hAnsi="Corbel"/>
          <w:smallCaps w:val="0"/>
          <w:szCs w:val="24"/>
        </w:rPr>
        <w:t>DOWE W RAMACH PRZEDMIOTU</w:t>
      </w:r>
    </w:p>
    <w:p w14:paraId="1C72AA67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7CCA" w:rsidRPr="00167CCA" w14:paraId="2EB671A7" w14:textId="77777777" w:rsidTr="0071620A">
        <w:trPr>
          <w:trHeight w:val="397"/>
        </w:trPr>
        <w:tc>
          <w:tcPr>
            <w:tcW w:w="3544" w:type="dxa"/>
          </w:tcPr>
          <w:p w14:paraId="76000329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86429D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167CCA" w14:paraId="7641A981" w14:textId="77777777" w:rsidTr="0071620A">
        <w:trPr>
          <w:trHeight w:val="397"/>
        </w:trPr>
        <w:tc>
          <w:tcPr>
            <w:tcW w:w="3544" w:type="dxa"/>
          </w:tcPr>
          <w:p w14:paraId="2832EDC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D9E56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10AFF3" w14:textId="77777777" w:rsidR="003E1941" w:rsidRPr="00167C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3AE14F" w14:textId="77777777" w:rsidR="0085747A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7. </w:t>
      </w:r>
      <w:r w:rsidR="0085747A" w:rsidRPr="00167CCA">
        <w:rPr>
          <w:rFonts w:ascii="Corbel" w:hAnsi="Corbel"/>
          <w:smallCaps w:val="0"/>
          <w:szCs w:val="24"/>
        </w:rPr>
        <w:t>LITERATURA</w:t>
      </w:r>
      <w:r w:rsidRPr="00167CCA">
        <w:rPr>
          <w:rFonts w:ascii="Corbel" w:hAnsi="Corbel"/>
          <w:smallCaps w:val="0"/>
          <w:szCs w:val="24"/>
        </w:rPr>
        <w:t xml:space="preserve"> </w:t>
      </w:r>
    </w:p>
    <w:p w14:paraId="0CE259FC" w14:textId="77777777" w:rsidR="00675843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67CCA" w:rsidRPr="00167CCA" w14:paraId="7B8C1E7C" w14:textId="77777777" w:rsidTr="0071620A">
        <w:trPr>
          <w:trHeight w:val="397"/>
        </w:trPr>
        <w:tc>
          <w:tcPr>
            <w:tcW w:w="7513" w:type="dxa"/>
          </w:tcPr>
          <w:p w14:paraId="62A2DA8F" w14:textId="77777777" w:rsidR="0085747A" w:rsidRPr="00167CCA" w:rsidRDefault="0085747A" w:rsidP="00AE23E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A77AC4" w14:textId="7D0E2879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Borecka I. (1991): Metodyka pracy z czytelnikiem chorym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niepełnosprawnym. Wstęp do biblioterapii. WSP, Olsztyn.</w:t>
            </w:r>
          </w:p>
          <w:p w14:paraId="601D6A5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Korońska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A. (2001): Formy p</w:t>
            </w:r>
            <w:r w:rsidR="001B4779"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racy z tekstem literackim wśród </w:t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dzieci</w:t>
            </w:r>
          </w:p>
          <w:p w14:paraId="6386AF0D" w14:textId="2333A750" w:rsidR="00AE23E7" w:rsidRPr="00167CCA" w:rsidRDefault="00AE23E7" w:rsidP="001F0B47">
            <w:pPr>
              <w:pStyle w:val="Akapitzlist"/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z upośledzeniem umysłowym w stopniu lekki. W: Biblioterapia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czytelnictwo w środowiskach osób niepełnosprawnych. Zbiór studiów. Red. B. Woźniczki- Paruzel. Wydawnictwo Uniwersytetu Mikołaja Kopernika w Toruniu, Toruń s. 113-125.</w:t>
            </w:r>
          </w:p>
          <w:p w14:paraId="40F67F2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Kramarczyk E. (2007): Bajki szczególne, bajki terapeutyczne. </w:t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lastRenderedPageBreak/>
              <w:t>,,Życie Szkoły”. Nr 10 s. 10-13.</w:t>
            </w:r>
          </w:p>
          <w:p w14:paraId="4B79F269" w14:textId="012B9418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(2007): Rewalidacyjny wymiar biblioterapii na przykładzie upośledzonej młodzieży niedostosowanej społecznie.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W: Pedagogika i jej pogranicza. Red. I. Gembalczyk.  PWSZ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Raciborzu, Racibórz s. 157-160.</w:t>
            </w:r>
          </w:p>
          <w:p w14:paraId="205572CC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(2007a): Podstawy biblioterapii w pracy z lekko upośledzoną młodzieżą z obszarów niedostosowania społecznego. „Pedagogika Pracy”. </w:t>
            </w: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Radom.Nr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51 s. 156-162.</w:t>
            </w:r>
          </w:p>
          <w:p w14:paraId="0921CEFC" w14:textId="7FDD1895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(2008): Książka w terapii dzieci i młodzieży o zaburzonym zachowaniu. W: Współczesne problemy pedagogiki specjalnej. Dyskursy pedagogiki specjalnej. Red. U. Bartnikowska,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Cz. Kosakowski, A. Krause. Wydawnictwo Uniwersytetu Warmińsko - Mazurskiego w Olsztynie, Olsztyn s. 425-429.</w:t>
            </w:r>
          </w:p>
          <w:p w14:paraId="710E48F9" w14:textId="67881920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(2010): Bajki rymowane w biblioterapii. Oficyna Wydawnicza „Impuls”, </w:t>
            </w:r>
            <w:r w:rsidR="00366EDE"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Kraków</w:t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(Wyd. I; Wyd. II).</w:t>
            </w:r>
          </w:p>
          <w:p w14:paraId="4C1277D6" w14:textId="6005115A" w:rsidR="00F75B8B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A.: Zastosowanie biblioterapii w kształtowaniu zachowań przystosowawczych uczniów z upośledzeniem umysłowym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stopniu lekkim, Wyd. UMCS, Lublin 2011.</w:t>
            </w:r>
          </w:p>
        </w:tc>
      </w:tr>
      <w:tr w:rsidR="0085747A" w:rsidRPr="00167CCA" w14:paraId="509F8527" w14:textId="77777777" w:rsidTr="0071620A">
        <w:trPr>
          <w:trHeight w:val="397"/>
        </w:trPr>
        <w:tc>
          <w:tcPr>
            <w:tcW w:w="7513" w:type="dxa"/>
          </w:tcPr>
          <w:p w14:paraId="497A81C5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D12CD1" w14:textId="1957A1A8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Bot    J.    (2008</w:t>
            </w:r>
            <w:r w:rsidR="00366EDE" w:rsidRPr="00167CCA">
              <w:rPr>
                <w:rFonts w:ascii="Corbel" w:hAnsi="Corbel"/>
                <w:sz w:val="24"/>
                <w:szCs w:val="24"/>
              </w:rPr>
              <w:t xml:space="preserve">):  </w:t>
            </w:r>
            <w:r w:rsidRPr="00167CCA">
              <w:rPr>
                <w:rFonts w:ascii="Corbel" w:hAnsi="Corbel"/>
                <w:sz w:val="24"/>
                <w:szCs w:val="24"/>
              </w:rPr>
              <w:t>Terapia    bajką.    „Wychowanie    w Przedszkolu”. Nr 5 s. 53-56.</w:t>
            </w:r>
          </w:p>
          <w:p w14:paraId="22B14E5B" w14:textId="77777777" w:rsidR="00AC2D1B" w:rsidRPr="00167CCA" w:rsidRDefault="00AC2D1B" w:rsidP="00AC2D1B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Brett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D. (2003a): Bajki, które leczą. Cz. 1. GWP, Gdańsk.</w:t>
            </w:r>
          </w:p>
          <w:p w14:paraId="0717B96D" w14:textId="52435771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Konieczna   E.   J.   (2006</w:t>
            </w:r>
            <w:r w:rsidR="00366EDE" w:rsidRPr="00167CCA">
              <w:rPr>
                <w:rFonts w:ascii="Corbel" w:hAnsi="Corbel"/>
                <w:sz w:val="24"/>
                <w:szCs w:val="24"/>
              </w:rPr>
              <w:t>): Biblioterapia</w:t>
            </w:r>
            <w:r w:rsidRPr="00167CCA">
              <w:rPr>
                <w:rFonts w:ascii="Corbel" w:hAnsi="Corbel"/>
                <w:sz w:val="24"/>
                <w:szCs w:val="24"/>
              </w:rPr>
              <w:t xml:space="preserve">   w   praktyce. Poradnik dla nauczycieli, wychowawców i terapeutów. Oficyna Wydawnicza „Impuls”, Kraków.</w:t>
            </w:r>
          </w:p>
          <w:p w14:paraId="34313F33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Kruszewski T. (2006): Biblioterapia w działaniach placówek opiekuńczo wychowawczych. Wydawnictwo Edukacyjne Akapit, Toruń.</w:t>
            </w:r>
          </w:p>
          <w:p w14:paraId="60524EA2" w14:textId="77777777" w:rsidR="00F75B8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M. (2005): Baśń i bajka w terapii dzieci z zaburzeniami depresyjnymi. Cz. 2. „Remedium’. Nr 4 s. 8-9.</w:t>
            </w:r>
          </w:p>
        </w:tc>
      </w:tr>
    </w:tbl>
    <w:p w14:paraId="12C3FD04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704C32" w14:textId="77777777" w:rsidR="0085747A" w:rsidRPr="00167CC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C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67C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33F5A" w14:textId="77777777" w:rsidR="004D40CF" w:rsidRDefault="004D40CF" w:rsidP="00C16ABF">
      <w:pPr>
        <w:spacing w:after="0" w:line="240" w:lineRule="auto"/>
      </w:pPr>
      <w:r>
        <w:separator/>
      </w:r>
    </w:p>
  </w:endnote>
  <w:endnote w:type="continuationSeparator" w:id="0">
    <w:p w14:paraId="414172F8" w14:textId="77777777" w:rsidR="004D40CF" w:rsidRDefault="004D40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7EED0" w14:textId="77777777" w:rsidR="004D40CF" w:rsidRDefault="004D40CF" w:rsidP="00C16ABF">
      <w:pPr>
        <w:spacing w:after="0" w:line="240" w:lineRule="auto"/>
      </w:pPr>
      <w:r>
        <w:separator/>
      </w:r>
    </w:p>
  </w:footnote>
  <w:footnote w:type="continuationSeparator" w:id="0">
    <w:p w14:paraId="43C92316" w14:textId="77777777" w:rsidR="004D40CF" w:rsidRDefault="004D40CF" w:rsidP="00C16ABF">
      <w:pPr>
        <w:spacing w:after="0" w:line="240" w:lineRule="auto"/>
      </w:pPr>
      <w:r>
        <w:continuationSeparator/>
      </w:r>
    </w:p>
  </w:footnote>
  <w:footnote w:id="1">
    <w:p w14:paraId="4FC7C55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F868C6"/>
    <w:multiLevelType w:val="hybridMultilevel"/>
    <w:tmpl w:val="798E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46D2F"/>
    <w:multiLevelType w:val="hybridMultilevel"/>
    <w:tmpl w:val="C3BEE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25D"/>
    <w:rsid w:val="00042A51"/>
    <w:rsid w:val="00042D2E"/>
    <w:rsid w:val="00044C82"/>
    <w:rsid w:val="00065507"/>
    <w:rsid w:val="00070ED6"/>
    <w:rsid w:val="000742DC"/>
    <w:rsid w:val="00084C12"/>
    <w:rsid w:val="00092D74"/>
    <w:rsid w:val="0009462C"/>
    <w:rsid w:val="00094B12"/>
    <w:rsid w:val="00096C46"/>
    <w:rsid w:val="000A296F"/>
    <w:rsid w:val="000A2A28"/>
    <w:rsid w:val="000B192D"/>
    <w:rsid w:val="000B28EE"/>
    <w:rsid w:val="000B3E37"/>
    <w:rsid w:val="000C3E96"/>
    <w:rsid w:val="000D04B0"/>
    <w:rsid w:val="000F1C57"/>
    <w:rsid w:val="000F5615"/>
    <w:rsid w:val="0011448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CA"/>
    <w:rsid w:val="001718A7"/>
    <w:rsid w:val="001737CF"/>
    <w:rsid w:val="00176083"/>
    <w:rsid w:val="001770C7"/>
    <w:rsid w:val="00192F37"/>
    <w:rsid w:val="001A4993"/>
    <w:rsid w:val="001A70D2"/>
    <w:rsid w:val="001B4779"/>
    <w:rsid w:val="001C7FB4"/>
    <w:rsid w:val="001D657B"/>
    <w:rsid w:val="001D7B54"/>
    <w:rsid w:val="001E0209"/>
    <w:rsid w:val="001F0B47"/>
    <w:rsid w:val="001F2CA2"/>
    <w:rsid w:val="002144C0"/>
    <w:rsid w:val="0022477D"/>
    <w:rsid w:val="00224B10"/>
    <w:rsid w:val="002278A9"/>
    <w:rsid w:val="002336F9"/>
    <w:rsid w:val="00236447"/>
    <w:rsid w:val="0024028F"/>
    <w:rsid w:val="00244ABC"/>
    <w:rsid w:val="002608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F8"/>
    <w:rsid w:val="002D3375"/>
    <w:rsid w:val="002D73D4"/>
    <w:rsid w:val="002F02A3"/>
    <w:rsid w:val="002F4ABE"/>
    <w:rsid w:val="003018BA"/>
    <w:rsid w:val="0030395F"/>
    <w:rsid w:val="00305C92"/>
    <w:rsid w:val="00311A77"/>
    <w:rsid w:val="003151C5"/>
    <w:rsid w:val="003343CF"/>
    <w:rsid w:val="00346FE9"/>
    <w:rsid w:val="0034759A"/>
    <w:rsid w:val="003503F6"/>
    <w:rsid w:val="003530DD"/>
    <w:rsid w:val="00363F78"/>
    <w:rsid w:val="00366EDE"/>
    <w:rsid w:val="003A0A5B"/>
    <w:rsid w:val="003A1176"/>
    <w:rsid w:val="003B153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F0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CF"/>
    <w:rsid w:val="004D5282"/>
    <w:rsid w:val="004F1551"/>
    <w:rsid w:val="004F55A3"/>
    <w:rsid w:val="0050496F"/>
    <w:rsid w:val="00513B6F"/>
    <w:rsid w:val="00514265"/>
    <w:rsid w:val="00517C63"/>
    <w:rsid w:val="00526C94"/>
    <w:rsid w:val="005363C4"/>
    <w:rsid w:val="00536BDE"/>
    <w:rsid w:val="00543ACC"/>
    <w:rsid w:val="0056696D"/>
    <w:rsid w:val="00573EF9"/>
    <w:rsid w:val="00593217"/>
    <w:rsid w:val="0059484D"/>
    <w:rsid w:val="005A0855"/>
    <w:rsid w:val="005A3196"/>
    <w:rsid w:val="005B1EC1"/>
    <w:rsid w:val="005B3C7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03"/>
    <w:rsid w:val="006C7F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D1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8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0B8"/>
    <w:rsid w:val="007F1652"/>
    <w:rsid w:val="007F4155"/>
    <w:rsid w:val="00800173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5BC"/>
    <w:rsid w:val="008D3DFB"/>
    <w:rsid w:val="008E64F4"/>
    <w:rsid w:val="008F12C9"/>
    <w:rsid w:val="008F6E29"/>
    <w:rsid w:val="0090468D"/>
    <w:rsid w:val="00916188"/>
    <w:rsid w:val="00923D7D"/>
    <w:rsid w:val="009508DF"/>
    <w:rsid w:val="00950DAC"/>
    <w:rsid w:val="00954A07"/>
    <w:rsid w:val="009668AA"/>
    <w:rsid w:val="00995F17"/>
    <w:rsid w:val="00997F14"/>
    <w:rsid w:val="009A78D9"/>
    <w:rsid w:val="009B3B1C"/>
    <w:rsid w:val="009C1331"/>
    <w:rsid w:val="009C3E31"/>
    <w:rsid w:val="009C54AE"/>
    <w:rsid w:val="009C788E"/>
    <w:rsid w:val="009E3B41"/>
    <w:rsid w:val="009F3C5C"/>
    <w:rsid w:val="009F4610"/>
    <w:rsid w:val="00A00ECC"/>
    <w:rsid w:val="00A07E0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D1B"/>
    <w:rsid w:val="00AD1146"/>
    <w:rsid w:val="00AD27D3"/>
    <w:rsid w:val="00AD49D8"/>
    <w:rsid w:val="00AD66D6"/>
    <w:rsid w:val="00AE1160"/>
    <w:rsid w:val="00AE203C"/>
    <w:rsid w:val="00AE23E7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425"/>
    <w:rsid w:val="00BB520A"/>
    <w:rsid w:val="00BD16F5"/>
    <w:rsid w:val="00BD3869"/>
    <w:rsid w:val="00BD5D1E"/>
    <w:rsid w:val="00BD66E9"/>
    <w:rsid w:val="00BD6FF4"/>
    <w:rsid w:val="00BF2C41"/>
    <w:rsid w:val="00C058B4"/>
    <w:rsid w:val="00C05F44"/>
    <w:rsid w:val="00C131B5"/>
    <w:rsid w:val="00C16ABF"/>
    <w:rsid w:val="00C170AE"/>
    <w:rsid w:val="00C20D5F"/>
    <w:rsid w:val="00C26CB7"/>
    <w:rsid w:val="00C324C1"/>
    <w:rsid w:val="00C36992"/>
    <w:rsid w:val="00C44CF5"/>
    <w:rsid w:val="00C501DF"/>
    <w:rsid w:val="00C5602E"/>
    <w:rsid w:val="00C56036"/>
    <w:rsid w:val="00C61DC5"/>
    <w:rsid w:val="00C67E92"/>
    <w:rsid w:val="00C70A26"/>
    <w:rsid w:val="00C766DF"/>
    <w:rsid w:val="00C8391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892"/>
    <w:rsid w:val="00D352C9"/>
    <w:rsid w:val="00D425B2"/>
    <w:rsid w:val="00D428D6"/>
    <w:rsid w:val="00D552B2"/>
    <w:rsid w:val="00D608D1"/>
    <w:rsid w:val="00D74119"/>
    <w:rsid w:val="00D8075B"/>
    <w:rsid w:val="00D80A61"/>
    <w:rsid w:val="00D8678B"/>
    <w:rsid w:val="00DA2114"/>
    <w:rsid w:val="00DD713C"/>
    <w:rsid w:val="00DE09C0"/>
    <w:rsid w:val="00DE4A14"/>
    <w:rsid w:val="00DF320D"/>
    <w:rsid w:val="00DF71C8"/>
    <w:rsid w:val="00E129B8"/>
    <w:rsid w:val="00E17483"/>
    <w:rsid w:val="00E21E7D"/>
    <w:rsid w:val="00E22FBC"/>
    <w:rsid w:val="00E24BF5"/>
    <w:rsid w:val="00E25338"/>
    <w:rsid w:val="00E51E44"/>
    <w:rsid w:val="00E63348"/>
    <w:rsid w:val="00E63FB3"/>
    <w:rsid w:val="00E747FF"/>
    <w:rsid w:val="00E77E88"/>
    <w:rsid w:val="00E8107D"/>
    <w:rsid w:val="00E868A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B8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1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EE21E-DEF3-459C-A3B0-B17FDB53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2019-10-18T16:35:00Z</cp:lastPrinted>
  <dcterms:created xsi:type="dcterms:W3CDTF">2019-10-20T14:33:00Z</dcterms:created>
  <dcterms:modified xsi:type="dcterms:W3CDTF">2021-01-21T06:59:00Z</dcterms:modified>
</cp:coreProperties>
</file>